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</w:p>
    <w:p>
      <w:pPr>
        <w:jc w:val="center"/>
        <w:rPr>
          <w:b/>
          <w:bCs/>
          <w:sz w:val="40"/>
          <w:szCs w:val="48"/>
        </w:rPr>
      </w:pPr>
      <w:r>
        <w:rPr>
          <w:rFonts w:hint="eastAsia"/>
          <w:b/>
          <w:bCs/>
          <w:sz w:val="40"/>
          <w:szCs w:val="48"/>
        </w:rPr>
        <w:t>物流学院</w:t>
      </w:r>
      <w:r>
        <w:rPr>
          <w:rFonts w:hint="eastAsia"/>
          <w:b/>
          <w:bCs/>
          <w:sz w:val="40"/>
          <w:szCs w:val="48"/>
          <w:lang w:eastAsia="zh-CN"/>
        </w:rPr>
        <w:t>学生活动物品</w:t>
      </w:r>
      <w:r>
        <w:rPr>
          <w:rFonts w:hint="eastAsia"/>
          <w:b/>
          <w:bCs/>
          <w:sz w:val="40"/>
          <w:szCs w:val="48"/>
        </w:rPr>
        <w:t>管理制度</w:t>
      </w:r>
    </w:p>
    <w:p>
      <w:pPr>
        <w:jc w:val="center"/>
        <w:rPr>
          <w:b/>
          <w:bCs/>
          <w:sz w:val="40"/>
          <w:szCs w:val="48"/>
        </w:rPr>
      </w:pPr>
    </w:p>
    <w:p>
      <w:pPr>
        <w:rPr>
          <w:sz w:val="32"/>
          <w:szCs w:val="40"/>
        </w:rPr>
      </w:pPr>
      <w:r>
        <w:rPr>
          <w:rFonts w:hint="eastAsia"/>
          <w:sz w:val="40"/>
          <w:szCs w:val="48"/>
        </w:rPr>
        <w:t xml:space="preserve">   </w:t>
      </w:r>
      <w:r>
        <w:rPr>
          <w:rFonts w:hint="eastAsia"/>
          <w:sz w:val="32"/>
          <w:szCs w:val="40"/>
        </w:rPr>
        <w:t>为了有效合理的利用物流资源，提高物品的使用率，加强对物品的管理，防止资产流失，更好的保障各组织各项活动和工作的有序、高效、顺利的进行，特制订本制度。</w:t>
      </w:r>
    </w:p>
    <w:p>
      <w:pPr>
        <w:numPr>
          <w:ilvl w:val="0"/>
          <w:numId w:val="1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物品管理原则</w:t>
      </w:r>
    </w:p>
    <w:p>
      <w:pPr>
        <w:numPr>
          <w:ilvl w:val="0"/>
          <w:numId w:val="2"/>
        </w:numPr>
        <w:rPr>
          <w:sz w:val="32"/>
          <w:szCs w:val="40"/>
        </w:rPr>
      </w:pPr>
      <w:r>
        <w:rPr>
          <w:rFonts w:hint="eastAsia"/>
          <w:sz w:val="32"/>
          <w:szCs w:val="40"/>
          <w:lang w:eastAsia="zh-CN"/>
        </w:rPr>
        <w:t>统一管理原则：</w:t>
      </w:r>
      <w:r>
        <w:rPr>
          <w:rFonts w:hint="eastAsia"/>
          <w:sz w:val="32"/>
          <w:szCs w:val="40"/>
        </w:rPr>
        <w:t>所有物资由物流学生会办公室统一管理，物流会议室钥匙由物流学生会办公室主任保管。</w:t>
      </w:r>
    </w:p>
    <w:p>
      <w:pPr>
        <w:numPr>
          <w:ilvl w:val="0"/>
          <w:numId w:val="2"/>
        </w:numPr>
        <w:rPr>
          <w:sz w:val="32"/>
          <w:szCs w:val="40"/>
        </w:rPr>
      </w:pPr>
      <w:r>
        <w:rPr>
          <w:rFonts w:hint="eastAsia"/>
          <w:sz w:val="32"/>
          <w:szCs w:val="40"/>
          <w:lang w:eastAsia="zh-CN"/>
        </w:rPr>
        <w:t>交接原则：</w:t>
      </w:r>
      <w:r>
        <w:rPr>
          <w:rFonts w:hint="eastAsia"/>
          <w:sz w:val="32"/>
          <w:szCs w:val="40"/>
        </w:rPr>
        <w:t>每届学生会之初，进行资产交接。前任负责人与现任负责人交接、核实，备案后上报主席团。</w:t>
      </w:r>
    </w:p>
    <w:p>
      <w:pPr>
        <w:numPr>
          <w:ilvl w:val="0"/>
          <w:numId w:val="2"/>
        </w:numPr>
        <w:rPr>
          <w:sz w:val="32"/>
          <w:szCs w:val="40"/>
        </w:rPr>
      </w:pPr>
      <w:r>
        <w:rPr>
          <w:rFonts w:hint="eastAsia"/>
          <w:sz w:val="32"/>
          <w:szCs w:val="40"/>
          <w:lang w:eastAsia="zh-CN"/>
        </w:rPr>
        <w:t>登记原则：</w:t>
      </w:r>
      <w:r>
        <w:rPr>
          <w:rFonts w:hint="eastAsia"/>
          <w:sz w:val="32"/>
          <w:szCs w:val="40"/>
        </w:rPr>
        <w:t>各组织各部门</w:t>
      </w:r>
      <w:r>
        <w:rPr>
          <w:rFonts w:hint="eastAsia"/>
          <w:sz w:val="32"/>
          <w:szCs w:val="40"/>
          <w:lang w:eastAsia="zh-CN"/>
        </w:rPr>
        <w:t>借用</w:t>
      </w:r>
      <w:r>
        <w:rPr>
          <w:rFonts w:hint="eastAsia"/>
          <w:sz w:val="32"/>
          <w:szCs w:val="40"/>
        </w:rPr>
        <w:t>物品均需</w:t>
      </w:r>
      <w:r>
        <w:rPr>
          <w:rFonts w:hint="eastAsia"/>
          <w:sz w:val="32"/>
          <w:szCs w:val="40"/>
          <w:lang w:eastAsia="zh-CN"/>
        </w:rPr>
        <w:t>持借条（附件一），并在登记表上作登记（附件二）</w:t>
      </w:r>
      <w:r>
        <w:rPr>
          <w:rFonts w:hint="eastAsia"/>
          <w:sz w:val="32"/>
          <w:szCs w:val="40"/>
        </w:rPr>
        <w:t>。归还时确保数量正确，保存完好</w:t>
      </w:r>
      <w:r>
        <w:rPr>
          <w:rFonts w:hint="eastAsia"/>
          <w:sz w:val="32"/>
          <w:szCs w:val="40"/>
          <w:lang w:eastAsia="zh-CN"/>
        </w:rPr>
        <w:t>，并拿回借条</w:t>
      </w:r>
      <w:r>
        <w:rPr>
          <w:rFonts w:hint="eastAsia"/>
          <w:sz w:val="32"/>
          <w:szCs w:val="40"/>
        </w:rPr>
        <w:t>。</w:t>
      </w:r>
      <w:bookmarkStart w:id="0" w:name="_GoBack"/>
      <w:bookmarkEnd w:id="0"/>
    </w:p>
    <w:p>
      <w:pPr>
        <w:numPr>
          <w:ilvl w:val="0"/>
          <w:numId w:val="3"/>
        </w:numPr>
        <w:rPr>
          <w:sz w:val="32"/>
          <w:szCs w:val="40"/>
        </w:rPr>
      </w:pPr>
      <w:r>
        <w:rPr>
          <w:rFonts w:hint="eastAsia"/>
          <w:sz w:val="32"/>
          <w:szCs w:val="40"/>
          <w:highlight w:val="none"/>
          <w:lang w:eastAsia="zh-CN"/>
        </w:rPr>
        <w:t>公共</w:t>
      </w:r>
      <w:r>
        <w:rPr>
          <w:rFonts w:hint="eastAsia"/>
          <w:sz w:val="32"/>
          <w:szCs w:val="40"/>
          <w:highlight w:val="none"/>
        </w:rPr>
        <w:t>物品</w:t>
      </w:r>
      <w:r>
        <w:rPr>
          <w:rFonts w:hint="eastAsia"/>
          <w:sz w:val="32"/>
          <w:szCs w:val="40"/>
        </w:rPr>
        <w:t>内部使用制度（借用流程）</w:t>
      </w:r>
    </w:p>
    <w:p>
      <w:pPr>
        <w:numPr>
          <w:ilvl w:val="0"/>
          <w:numId w:val="4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办公室设有专门的物品外借</w:t>
      </w:r>
      <w:r>
        <w:rPr>
          <w:rFonts w:hint="eastAsia"/>
          <w:sz w:val="32"/>
          <w:szCs w:val="40"/>
          <w:lang w:eastAsia="zh-CN"/>
        </w:rPr>
        <w:t>借条和登记表</w:t>
      </w:r>
      <w:r>
        <w:rPr>
          <w:rFonts w:hint="eastAsia"/>
          <w:sz w:val="32"/>
          <w:szCs w:val="40"/>
        </w:rPr>
        <w:t>。</w:t>
      </w:r>
      <w:r>
        <w:rPr>
          <w:rFonts w:hint="eastAsia"/>
          <w:sz w:val="32"/>
          <w:szCs w:val="40"/>
          <w:lang w:eastAsia="zh-CN"/>
        </w:rPr>
        <w:t>借条</w:t>
      </w:r>
      <w:r>
        <w:rPr>
          <w:rFonts w:hint="eastAsia"/>
          <w:sz w:val="32"/>
          <w:szCs w:val="40"/>
        </w:rPr>
        <w:t>上有借物人姓名及其联系方式、借出</w:t>
      </w:r>
      <w:r>
        <w:rPr>
          <w:rFonts w:hint="eastAsia"/>
          <w:sz w:val="32"/>
          <w:szCs w:val="40"/>
          <w:lang w:eastAsia="zh-CN"/>
        </w:rPr>
        <w:t>时间</w:t>
      </w:r>
      <w:r>
        <w:rPr>
          <w:rFonts w:hint="eastAsia"/>
          <w:sz w:val="32"/>
          <w:szCs w:val="40"/>
        </w:rPr>
        <w:t>，办公室经手人，</w:t>
      </w:r>
      <w:r>
        <w:rPr>
          <w:rFonts w:hint="eastAsia"/>
          <w:sz w:val="32"/>
          <w:szCs w:val="40"/>
          <w:lang w:eastAsia="zh-CN"/>
        </w:rPr>
        <w:t>期限（</w:t>
      </w:r>
      <w:r>
        <w:rPr>
          <w:rFonts w:hint="eastAsia"/>
          <w:sz w:val="32"/>
          <w:szCs w:val="40"/>
        </w:rPr>
        <w:t>借出日期，拟归还日期</w:t>
      </w:r>
      <w:r>
        <w:rPr>
          <w:rFonts w:hint="eastAsia"/>
          <w:sz w:val="32"/>
          <w:szCs w:val="40"/>
          <w:lang w:eastAsia="zh-CN"/>
        </w:rPr>
        <w:t>）</w:t>
      </w:r>
      <w:r>
        <w:rPr>
          <w:rFonts w:hint="eastAsia"/>
          <w:sz w:val="32"/>
          <w:szCs w:val="40"/>
        </w:rPr>
        <w:t>，以及归还情况几项内容。登记表上有借物人姓名及其联系方式、借出</w:t>
      </w:r>
      <w:r>
        <w:rPr>
          <w:rFonts w:hint="eastAsia"/>
          <w:sz w:val="32"/>
          <w:szCs w:val="40"/>
          <w:lang w:eastAsia="zh-CN"/>
        </w:rPr>
        <w:t>时间</w:t>
      </w:r>
      <w:r>
        <w:rPr>
          <w:rFonts w:hint="eastAsia"/>
          <w:sz w:val="32"/>
          <w:szCs w:val="40"/>
        </w:rPr>
        <w:t>，办公室经手人，借出日期，拟归还日期，实还日期，以及归还情况几项内容。</w:t>
      </w:r>
      <w:r>
        <w:rPr>
          <w:rFonts w:hint="eastAsia"/>
          <w:sz w:val="32"/>
          <w:szCs w:val="40"/>
          <w:lang w:eastAsia="zh-CN"/>
        </w:rPr>
        <w:t>登记表放于物流系办公室，由办公室值班干事保管。</w:t>
      </w:r>
    </w:p>
    <w:p>
      <w:pPr>
        <w:numPr>
          <w:ilvl w:val="0"/>
          <w:numId w:val="4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各组织各部门在活动中需要外借物品，必须由</w:t>
      </w:r>
      <w:r>
        <w:rPr>
          <w:rFonts w:hint="eastAsia"/>
          <w:sz w:val="32"/>
          <w:szCs w:val="40"/>
          <w:lang w:eastAsia="zh-CN"/>
        </w:rPr>
        <w:t>办公室</w:t>
      </w:r>
      <w:r>
        <w:rPr>
          <w:rFonts w:hint="eastAsia"/>
          <w:sz w:val="32"/>
          <w:szCs w:val="40"/>
          <w:highlight w:val="none"/>
        </w:rPr>
        <w:t>干事</w:t>
      </w:r>
      <w:r>
        <w:rPr>
          <w:rFonts w:hint="eastAsia"/>
          <w:sz w:val="32"/>
          <w:szCs w:val="40"/>
        </w:rPr>
        <w:t>、干部陪同，并填写</w:t>
      </w:r>
      <w:r>
        <w:rPr>
          <w:rFonts w:hint="eastAsia"/>
          <w:sz w:val="32"/>
          <w:szCs w:val="40"/>
          <w:lang w:eastAsia="zh-CN"/>
        </w:rPr>
        <w:t>借条并登记</w:t>
      </w:r>
      <w:r>
        <w:rPr>
          <w:rFonts w:hint="eastAsia"/>
          <w:sz w:val="32"/>
          <w:szCs w:val="40"/>
        </w:rPr>
        <w:t>。</w:t>
      </w:r>
    </w:p>
    <w:p>
      <w:pPr>
        <w:numPr>
          <w:ilvl w:val="0"/>
          <w:numId w:val="4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会议室钥匙由办公室主任保管，外借</w:t>
      </w:r>
      <w:r>
        <w:rPr>
          <w:rFonts w:hint="eastAsia"/>
          <w:sz w:val="32"/>
          <w:szCs w:val="40"/>
          <w:highlight w:val="none"/>
        </w:rPr>
        <w:t>前</w:t>
      </w:r>
      <w:r>
        <w:rPr>
          <w:rFonts w:hint="eastAsia"/>
          <w:sz w:val="32"/>
          <w:szCs w:val="40"/>
          <w:highlight w:val="none"/>
          <w:lang w:eastAsia="zh-CN"/>
        </w:rPr>
        <w:t>由办公室干事</w:t>
      </w:r>
      <w:r>
        <w:rPr>
          <w:rFonts w:hint="eastAsia"/>
          <w:sz w:val="32"/>
          <w:szCs w:val="40"/>
          <w:highlight w:val="none"/>
        </w:rPr>
        <w:t>联系</w:t>
      </w:r>
      <w:r>
        <w:rPr>
          <w:rFonts w:hint="eastAsia"/>
          <w:sz w:val="32"/>
          <w:szCs w:val="40"/>
        </w:rPr>
        <w:t>办公室主任拿取钥匙，并及时归还，不可外借。</w:t>
      </w:r>
    </w:p>
    <w:p>
      <w:pPr>
        <w:numPr>
          <w:ilvl w:val="0"/>
          <w:numId w:val="4"/>
        </w:numPr>
        <w:rPr>
          <w:sz w:val="32"/>
          <w:szCs w:val="40"/>
        </w:rPr>
      </w:pPr>
      <w:r>
        <w:rPr>
          <w:rFonts w:hint="eastAsia"/>
          <w:sz w:val="32"/>
          <w:szCs w:val="40"/>
        </w:rPr>
        <w:t>各组织各部门在活动之后，清点物品，在规定的归还日期前联系办公室值班干事，由值班干事陪同归还物品</w:t>
      </w:r>
      <w:r>
        <w:rPr>
          <w:rFonts w:hint="eastAsia"/>
          <w:sz w:val="32"/>
          <w:szCs w:val="40"/>
          <w:lang w:eastAsia="zh-CN"/>
        </w:rPr>
        <w:t>，并将借条归还借入方并登记</w:t>
      </w:r>
      <w:r>
        <w:rPr>
          <w:rFonts w:hint="eastAsia"/>
          <w:sz w:val="32"/>
          <w:szCs w:val="40"/>
        </w:rPr>
        <w:t>。</w:t>
      </w:r>
    </w:p>
    <w:p>
      <w:pPr>
        <w:pStyle w:val="4"/>
        <w:numPr>
          <w:ilvl w:val="0"/>
          <w:numId w:val="5"/>
        </w:numPr>
        <w:ind w:firstLineChars="0"/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物品</w:t>
      </w:r>
      <w:r>
        <w:rPr>
          <w:rFonts w:hint="eastAsia"/>
          <w:sz w:val="32"/>
          <w:szCs w:val="40"/>
          <w:lang w:eastAsia="zh-CN"/>
        </w:rPr>
        <w:t>存放地点与清单</w:t>
      </w:r>
    </w:p>
    <w:p>
      <w:pPr>
        <w:pStyle w:val="4"/>
        <w:numPr>
          <w:ilvl w:val="0"/>
          <w:numId w:val="6"/>
        </w:numPr>
        <w:ind w:firstLineChars="0"/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所有物品分放于物流会议室和物流系办公室。</w:t>
      </w:r>
    </w:p>
    <w:p>
      <w:pPr>
        <w:pStyle w:val="4"/>
        <w:numPr>
          <w:ilvl w:val="0"/>
          <w:numId w:val="6"/>
        </w:numPr>
        <w:ind w:firstLineChars="0"/>
        <w:rPr>
          <w:sz w:val="32"/>
          <w:szCs w:val="40"/>
        </w:rPr>
      </w:pPr>
      <w:r>
        <w:rPr>
          <w:rFonts w:hint="eastAsia"/>
          <w:sz w:val="32"/>
          <w:szCs w:val="40"/>
        </w:rPr>
        <w:t>具体物品列表：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top"/>
          </w:tcPr>
          <w:p>
            <w:pPr>
              <w:rPr>
                <w:sz w:val="32"/>
                <w:szCs w:val="40"/>
              </w:rPr>
            </w:pPr>
            <w:r>
              <w:rPr>
                <w:rFonts w:hint="eastAsia"/>
                <w:sz w:val="32"/>
                <w:szCs w:val="40"/>
                <w:lang w:val="en-US" w:eastAsia="zh-CN"/>
              </w:rPr>
              <w:t xml:space="preserve">       </w:t>
            </w:r>
            <w:r>
              <w:rPr>
                <w:rFonts w:hint="eastAsia"/>
                <w:sz w:val="32"/>
                <w:szCs w:val="40"/>
              </w:rPr>
              <w:t>物流系会议室</w:t>
            </w:r>
          </w:p>
        </w:tc>
        <w:tc>
          <w:tcPr>
            <w:tcW w:w="4261" w:type="dxa"/>
            <w:vAlign w:val="top"/>
          </w:tcPr>
          <w:p>
            <w:pPr>
              <w:rPr>
                <w:sz w:val="32"/>
                <w:szCs w:val="40"/>
              </w:rPr>
            </w:pPr>
            <w:r>
              <w:rPr>
                <w:rFonts w:hint="eastAsia"/>
                <w:sz w:val="32"/>
                <w:szCs w:val="40"/>
                <w:lang w:val="en-US" w:eastAsia="zh-CN"/>
              </w:rPr>
              <w:t xml:space="preserve">       </w:t>
            </w:r>
            <w:r>
              <w:rPr>
                <w:rFonts w:hint="eastAsia"/>
                <w:sz w:val="32"/>
                <w:szCs w:val="40"/>
              </w:rPr>
              <w:t>物流系办公室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  <w:vAlign w:val="top"/>
          </w:tcPr>
          <w:p>
            <w:pPr>
              <w:rPr>
                <w:sz w:val="32"/>
                <w:szCs w:val="40"/>
              </w:rPr>
            </w:pPr>
            <w:r>
              <w:rPr>
                <w:rFonts w:hint="eastAsia"/>
                <w:sz w:val="32"/>
                <w:szCs w:val="40"/>
              </w:rPr>
              <w:t>系服（红、黄、蓝）、拍手器、钉鞋、运动服、鼓、扇子、签字笔等</w:t>
            </w:r>
          </w:p>
        </w:tc>
        <w:tc>
          <w:tcPr>
            <w:tcW w:w="4261" w:type="dxa"/>
            <w:vAlign w:val="top"/>
          </w:tcPr>
          <w:p>
            <w:pPr>
              <w:rPr>
                <w:sz w:val="32"/>
                <w:szCs w:val="40"/>
              </w:rPr>
            </w:pPr>
            <w:r>
              <w:rPr>
                <w:rFonts w:hint="eastAsia"/>
                <w:sz w:val="32"/>
                <w:szCs w:val="40"/>
              </w:rPr>
              <w:t>摄像机、系旗、桌签</w:t>
            </w:r>
          </w:p>
        </w:tc>
      </w:tr>
    </w:tbl>
    <w:p>
      <w:pPr>
        <w:rPr>
          <w:sz w:val="32"/>
          <w:szCs w:val="40"/>
        </w:rPr>
      </w:pPr>
      <w:r>
        <w:rPr>
          <w:rFonts w:hint="eastAsia"/>
          <w:sz w:val="32"/>
          <w:szCs w:val="40"/>
        </w:rPr>
        <w:t>（备注：系服外借必须清洗后归还）</w:t>
      </w:r>
    </w:p>
    <w:p>
      <w:pPr>
        <w:numPr>
          <w:ilvl w:val="0"/>
          <w:numId w:val="7"/>
        </w:num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</w:rPr>
        <w:t>本制度由学生会办公室制定，办公室有权修订，最终解释权归物流学生会办公室所有。</w:t>
      </w:r>
    </w:p>
    <w:p>
      <w:pPr>
        <w:numPr>
          <w:ilvl w:val="0"/>
          <w:numId w:val="7"/>
        </w:numPr>
        <w:rPr>
          <w:rFonts w:hint="eastAsia"/>
          <w:sz w:val="32"/>
          <w:szCs w:val="40"/>
        </w:rPr>
      </w:pPr>
      <w:r>
        <w:rPr>
          <w:rFonts w:hint="eastAsia"/>
          <w:sz w:val="32"/>
          <w:szCs w:val="40"/>
          <w:lang w:eastAsia="zh-CN"/>
        </w:rPr>
        <w:t>流程图</w:t>
      </w:r>
    </w:p>
    <w:p>
      <w:pPr>
        <w:rPr>
          <w:rFonts w:hint="eastAsia"/>
          <w:sz w:val="28"/>
          <w:szCs w:val="36"/>
          <w:lang w:val="en-US" w:eastAsia="zh-CN"/>
        </w:rPr>
      </w:pPr>
      <w:r>
        <w:rPr>
          <w:sz w:val="32"/>
        </w:rPr>
        <w:pict>
          <v:group id="_x0000_s1082" o:spid="_x0000_s1082" o:spt="203" style="position:absolute;left:0pt;margin-left:-12.45pt;margin-top:28.6pt;height:158.4pt;width:98.25pt;z-index:251859968;mso-width-relative:page;mso-height-relative:page;" coordorigin="5453,23158" coordsize="1965,3168">
            <o:lock v:ext="edit" aspectratio="f"/>
            <v:shape id="_x0000_s1034" o:spid="_x0000_s1034" o:spt="202" type="#_x0000_t202" style="position:absolute;left:5453;top:25846;height:480;width:1543;" fillcolor="#FFFFFF" filled="t" stroked="t" coordsize="21600,21600">
              <v:path/>
              <v:fill type="gradient" on="t" color2="#A3C5F1" focus="0%" focussize="0f,0f" focusposition="0f,0f">
                <o:fill type="gradientUnscaled" v:ext="backwardCompatible"/>
              </v:fill>
              <v:stroke weight="1pt" color="#000000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val="en-US" w:eastAsia="zh-CN"/>
                      </w:rPr>
                      <w:t xml:space="preserve"> </w:t>
                    </w:r>
                    <w:r>
                      <w:rPr>
                        <w:rFonts w:hint="eastAsia"/>
                        <w:lang w:eastAsia="zh-CN"/>
                      </w:rPr>
                      <w:t>办公室主任</w:t>
                    </w:r>
                    <w:r>
                      <w:rPr>
                        <w:rFonts w:hint="eastAsia" w:eastAsia="宋体"/>
                        <w:lang w:eastAsia="zh-CN"/>
                      </w:rPr>
                      <w:pict>
                        <v:shape id="_x0000_i1025" o:spt="75" alt="office6\wpsassist\cache\A000220150821A24PPIC" type="#_x0000_t75" style="height:77.5pt;width:49.75pt;" filled="f" o:preferrelative="t" stroked="f" coordsize="21600,21600">
                          <v:path/>
                          <v:fill on="f" focussize="0,0"/>
                          <v:stroke on="f"/>
                          <v:imagedata r:id="rId4" o:title="A000220150821A24PPIC"/>
                          <o:lock v:ext="edit" aspectratio="t"/>
                          <w10:wrap type="none"/>
                          <w10:anchorlock/>
                        </v:shape>
                      </w:pict>
                    </w:r>
                  </w:p>
                </w:txbxContent>
              </v:textbox>
            </v:shape>
            <v:line id="_x0000_s1048" o:spid="_x0000_s1048" o:spt="20" style="position:absolute;left:6248;top:25036;height:795;width:1;" filled="f" stroked="t" coordsize="21600,21600">
              <v:path arrowok="t"/>
              <v:fill on="f" focussize="0,0"/>
              <v:stroke weight="2pt" color="#446188" endarrow="open"/>
              <v:imagedata o:title=""/>
              <o:lock v:ext="edit" aspectratio="f"/>
            </v:line>
            <v:shape id="_x0000_s1049" o:spid="_x0000_s1049" o:spt="202" type="#_x0000_t202" style="position:absolute;left:6308;top:25273;height:405;width:1111;" fillcolor="#FFFFFF" filled="t" stroked="f" coordsize="21600,21600">
              <v:path/>
              <v:fill type="gradient" on="t" color2="#A3C5F1" focus="0%" focussize="0f,0f" focusposition="0f,0f">
                <o:fill type="gradientUnscaled" v:ext="backwardCompatible"/>
              </v:fill>
              <v:stroke on="f" weight="2pt"/>
              <v:imagedata o:title=""/>
              <o:lock v:ext="edit" aspectratio="f"/>
              <v:textbox>
                <w:txbxContent>
                  <w:p>
                    <w:pPr>
                      <w:rPr>
                        <w:rFonts w:hint="eastAsia" w:eastAsia="宋体"/>
                        <w:sz w:val="20"/>
                        <w:szCs w:val="22"/>
                        <w:lang w:eastAsia="zh-CN"/>
                      </w:rPr>
                    </w:pPr>
                    <w:r>
                      <w:rPr>
                        <w:rFonts w:hint="eastAsia"/>
                        <w:sz w:val="20"/>
                        <w:szCs w:val="22"/>
                        <w:lang w:eastAsia="zh-CN"/>
                      </w:rPr>
                      <w:t>拿取钥匙</w:t>
                    </w:r>
                  </w:p>
                </w:txbxContent>
              </v:textbox>
            </v:shape>
            <v:group id="_x0000_s1050" o:spid="_x0000_s1050" o:spt="203" style="position:absolute;left:5468;top:23158;height:1864;width:1634;" coordorigin="3210,22534" coordsize="1634,1864">
              <o:lock v:ext="edit" aspectratio="f"/>
              <v:shape id="_x0000_s1026" o:spid="_x0000_s1026" o:spt="202" type="#_x0000_t202" style="position:absolute;left:3435;top:22534;height:480;width:1109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借物人</w:t>
                      </w:r>
                    </w:p>
                  </w:txbxContent>
                </v:textbox>
              </v:shape>
              <v:shape id="_x0000_s1027" o:spid="_x0000_s1027" o:spt="202" type="#_x0000_t202" style="position:absolute;left:3210;top:23842;height:556;width:1634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办公室干事</w:t>
                      </w:r>
                    </w:p>
                  </w:txbxContent>
                </v:textbox>
              </v:shape>
              <v:line id="_x0000_s1047" o:spid="_x0000_s1047" o:spt="20" style="position:absolute;left:3990;top:23014;height:795;width:1;" fillcolor="#FFFFFF" filled="t" stroked="t" coordsize="21600,21600">
                <v:path arrowok="t"/>
                <v:fill type="gradient" on="t" color2="#A3C5F1" focus="0%" focussize="0f,0f" focusposition="0f,0f">
                  <o:fill type="gradientUnscaled" v:ext="backwardCompatible"/>
                </v:fill>
                <v:stroke weight="2pt" color="#446188" endarrow="open"/>
                <v:imagedata o:title=""/>
                <o:lock v:ext="edit" aspectratio="f"/>
              </v:line>
            </v:group>
          </v:group>
        </w:pict>
      </w:r>
      <w:r>
        <w:rPr>
          <w:sz w:val="32"/>
        </w:rPr>
        <w:pict>
          <v:group id="_x0000_s1083" o:spid="_x0000_s1083" o:spt="203" style="position:absolute;left:0pt;margin-left:133.05pt;margin-top:26.5pt;height:241.65pt;width:118.4pt;z-index:251869184;mso-width-relative:page;mso-height-relative:page;" coordorigin="8378,23131" coordsize="2368,4833">
            <o:lock v:ext="edit" aspectratio="f"/>
            <v:shape id="_x0000_s1031" o:spid="_x0000_s1031" o:spt="202" type="#_x0000_t202" style="position:absolute;left:8378;top:25846;height:749;width:1693;" fillcolor="#FFFFFF" filled="t" stroked="t" coordsize="21600,21600">
              <v:path/>
              <v:fill type="gradient" on="t" color2="#A3C5F1" focus="0%" focussize="0f,0f" focusposition="0f,0f">
                <o:fill type="gradientUnscaled" v:ext="backwardCompatible"/>
              </v:fill>
              <v:stroke weight="1pt" color="#000000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hint="eastAsia"/>
                        <w:sz w:val="21"/>
                        <w:szCs w:val="21"/>
                      </w:rPr>
                    </w:pPr>
                    <w:r>
                      <w:rPr>
                        <w:rFonts w:hint="eastAsia"/>
                        <w:sz w:val="21"/>
                        <w:szCs w:val="21"/>
                        <w:lang w:val="en-US" w:eastAsia="zh-CN"/>
                      </w:rPr>
                      <w:t xml:space="preserve">   </w:t>
                    </w:r>
                    <w:r>
                      <w:rPr>
                        <w:rFonts w:hint="eastAsia"/>
                        <w:sz w:val="21"/>
                        <w:szCs w:val="21"/>
                      </w:rPr>
                      <w:t>物品外借</w:t>
                    </w:r>
                  </w:p>
                  <w:p>
                    <w:pPr>
                      <w:rPr>
                        <w:rFonts w:hint="eastAsia" w:eastAsia="宋体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eastAsia"/>
                        <w:sz w:val="21"/>
                        <w:szCs w:val="21"/>
                        <w:lang w:val="en-US" w:eastAsia="zh-CN"/>
                      </w:rPr>
                      <w:t xml:space="preserve">   </w:t>
                    </w:r>
                    <w:r>
                      <w:rPr>
                        <w:rFonts w:hint="eastAsia"/>
                        <w:sz w:val="21"/>
                        <w:szCs w:val="21"/>
                        <w:lang w:eastAsia="zh-CN"/>
                      </w:rPr>
                      <w:t>借条并登记</w:t>
                    </w:r>
                  </w:p>
                </w:txbxContent>
              </v:textbox>
            </v:shape>
            <v:group id="_x0000_s1051" o:spid="_x0000_s1051" o:spt="203" style="position:absolute;left:8423;top:23131;height:1864;width:1634;" coordorigin="3210,22534" coordsize="1634,1864">
              <o:lock v:ext="edit" aspectratio="f"/>
              <v:shape id="_x0000_s1052" o:spid="_x0000_s1052" o:spt="202" type="#_x0000_t202" style="position:absolute;left:3435;top:22534;height:480;width:1109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借物人</w:t>
                      </w:r>
                    </w:p>
                  </w:txbxContent>
                </v:textbox>
              </v:shape>
              <v:shape id="_x0000_s1053" o:spid="_x0000_s1053" o:spt="202" type="#_x0000_t202" style="position:absolute;left:3210;top:23842;height:556;width:1634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办公室干事</w:t>
                      </w:r>
                    </w:p>
                  </w:txbxContent>
                </v:textbox>
              </v:shape>
              <v:line id="_x0000_s1054" o:spid="_x0000_s1054" o:spt="20" style="position:absolute;left:3990;top:23014;height:795;width:1;" filled="f" stroked="t" coordsize="21600,21600">
                <v:path arrowok="t"/>
                <v:fill on="f" focussize="0,0"/>
                <v:stroke weight="2pt" color="#446188" endarrow="open"/>
                <v:imagedata o:title=""/>
                <o:lock v:ext="edit" aspectratio="f"/>
              </v:line>
            </v:group>
            <v:line id="_x0000_s1057" o:spid="_x0000_s1057" o:spt="20" style="position:absolute;left:9188;top:24994;height:795;width:1;" filled="f" stroked="t" coordsize="21600,21600">
              <v:path arrowok="t"/>
              <v:fill on="f" focussize="0,0"/>
              <v:stroke weight="2pt" color="#446188" endarrow="open"/>
              <v:imagedata o:title=""/>
              <o:lock v:ext="edit" aspectratio="f"/>
            </v:line>
            <v:shape id="_x0000_s1058" o:spid="_x0000_s1058" o:spt="202" type="#_x0000_t202" style="position:absolute;left:9218;top:25216;height:390;width:1111;" fillcolor="#FFFFFF" filled="t" stroked="f" coordsize="21600,21600">
              <v:path/>
              <v:fill type="gradient" on="t" color2="#A3C5F1" focus="0%" focussize="0f,0f" focusposition="0f,0f">
                <o:fill type="gradientUnscaled" v:ext="backwardCompatible"/>
              </v:fill>
              <v:stroke on="f" weight="2pt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hint="eastAsia" w:eastAsia="宋体"/>
                        <w:sz w:val="20"/>
                        <w:szCs w:val="22"/>
                        <w:lang w:eastAsia="zh-CN"/>
                      </w:rPr>
                    </w:pPr>
                    <w:r>
                      <w:rPr>
                        <w:rFonts w:hint="eastAsia"/>
                        <w:sz w:val="20"/>
                        <w:szCs w:val="22"/>
                        <w:lang w:val="en-US" w:eastAsia="zh-CN"/>
                      </w:rPr>
                      <w:t xml:space="preserve">  </w:t>
                    </w:r>
                    <w:r>
                      <w:rPr>
                        <w:rFonts w:hint="eastAsia"/>
                        <w:sz w:val="20"/>
                        <w:szCs w:val="22"/>
                        <w:lang w:eastAsia="zh-CN"/>
                      </w:rPr>
                      <w:t>填写</w:t>
                    </w:r>
                  </w:p>
                </w:txbxContent>
              </v:textbox>
            </v:shape>
            <v:group id="_x0000_s1077" o:spid="_x0000_s1077" o:spt="203" style="position:absolute;left:8408;top:26644;height:1320;width:2339;" coordorigin="8408,26644" coordsize="2339,1320">
              <o:lock v:ext="edit" aspectratio="f"/>
              <v:line id="_x0000_s1056" o:spid="_x0000_s1056" o:spt="20" style="position:absolute;left:9173;top:26644;height:795;width:1;" filled="f" stroked="t" coordsize="21600,21600">
                <v:path arrowok="t"/>
                <v:fill on="f" focussize="0,0"/>
                <v:stroke weight="2pt" color="#446188" endarrow="open"/>
                <v:imagedata o:title=""/>
                <o:lock v:ext="edit" aspectratio="f"/>
              </v:line>
              <v:shape id="_x0000_s1059" o:spid="_x0000_s1059" o:spt="202" type="#_x0000_t202" style="position:absolute;left:8408;top:27484;height:480;width:1543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办公室主任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pict>
                          <v:shape id="_x0000_i1026" o:spt="75" alt="office6\wpsassist\cache\A000220150821A24PPIC" type="#_x0000_t75" style="height:77.5pt;width:49.75pt;" filled="f" o:preferrelative="t" stroked="f" coordsize="21600,21600">
                            <v:path/>
                            <v:fill on="f" focussize="0,0"/>
                            <v:stroke on="f"/>
                            <v:imagedata r:id="rId4" o:title="A000220150821A24PPIC"/>
                            <o:lock v:ext="edit" aspectratio="t"/>
                            <w10:wrap type="none"/>
                            <w10:anchorlock/>
                          </v:shape>
                        </w:pict>
                      </w:r>
                    </w:p>
                  </w:txbxContent>
                </v:textbox>
              </v:shape>
              <v:shape id="_x0000_s1060" o:spid="_x0000_s1060" o:spt="202" type="#_x0000_t202" style="position:absolute;left:9203;top:26821;height:405;width:1544;" fillcolor="#FFFFFF" filled="t" stroked="f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on="f" weight="2pt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sz w:val="20"/>
                          <w:szCs w:val="22"/>
                          <w:lang w:eastAsia="zh-CN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  <w:lang w:eastAsia="zh-CN"/>
                        </w:rPr>
                        <w:t>及时归还钥匙</w:t>
                      </w:r>
                    </w:p>
                  </w:txbxContent>
                </v:textbox>
              </v:shape>
            </v:group>
          </v:group>
        </w:pict>
      </w:r>
      <w:r>
        <w:rPr>
          <w:sz w:val="32"/>
        </w:rPr>
        <w:pict>
          <v:group id="_x0000_s1085" o:spid="_x0000_s1085" o:spt="203" style="position:absolute;left:0pt;margin-left:298.5pt;margin-top:25pt;height:268.8pt;width:119.45pt;z-index:251868160;mso-width-relative:page;mso-height-relative:page;" coordorigin="11672,23056" coordsize="2389,5376">
            <o:lock v:ext="edit" aspectratio="f"/>
            <v:group id="_x0000_s1076" o:spid="_x0000_s1076" o:spt="203" style="position:absolute;left:11672;top:25535;height:1558;width:1692;" coordorigin="10658,25924" coordsize="1692,1558">
              <o:lock v:ext="edit" aspectratio="f"/>
              <v:line id="_x0000_s1055" o:spid="_x0000_s1055" o:spt="20" style="position:absolute;left:11468;top:25924;height:795;width:1;" filled="f" stroked="t" coordsize="21600,21600">
                <v:path arrowok="t"/>
                <v:fill on="f" focussize="0,0"/>
                <v:stroke weight="2pt" color="#446188" endarrow="open"/>
                <v:imagedata o:title=""/>
                <o:lock v:ext="edit" aspectratio="f"/>
              </v:line>
              <v:shape id="_x0000_s1068" o:spid="_x0000_s1068" o:spt="202" type="#_x0000_t202" style="position:absolute;left:10658;top:26734;height:749;width:1693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hint="eastAsia"/>
                          <w:sz w:val="21"/>
                          <w:szCs w:val="21"/>
                          <w:lang w:val="en-US" w:eastAsia="zh-CN"/>
                        </w:rPr>
                        <w:t xml:space="preserve">   </w:t>
                      </w:r>
                      <w:r>
                        <w:rPr>
                          <w:rFonts w:hint="eastAsia"/>
                          <w:sz w:val="21"/>
                          <w:szCs w:val="21"/>
                          <w:lang w:eastAsia="zh-CN"/>
                        </w:rPr>
                        <w:t>归还借条并登记</w:t>
                      </w:r>
                    </w:p>
                  </w:txbxContent>
                </v:textbox>
              </v:shape>
            </v:group>
            <v:group id="_x0000_s1084" o:spid="_x0000_s1084" o:spt="203" style="position:absolute;left:11693;top:23056;height:2467;width:1980;" coordorigin="11693,23056" coordsize="1980,2467">
              <o:lock v:ext="edit" aspectratio="f"/>
              <v:shape id="_x0000_s1032" o:spid="_x0000_s1032" o:spt="202" type="#_x0000_t202" style="position:absolute;left:11708;top:23056;height:480;width:1558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办公室主任</w:t>
                      </w:r>
                    </w:p>
                  </w:txbxContent>
                </v:textbox>
              </v:shape>
              <v:shape id="_x0000_s1062" o:spid="_x0000_s1062" o:spt="202" type="#_x0000_t202" style="position:absolute;left:12563;top:23731;height:405;width:1111;" fillcolor="#FFFFFF" filled="t" stroked="f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on="f" weight="2pt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sz w:val="20"/>
                          <w:szCs w:val="22"/>
                          <w:lang w:eastAsia="zh-CN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  <w:lang w:eastAsia="zh-CN"/>
                        </w:rPr>
                        <w:t>拿取钥匙</w:t>
                      </w:r>
                    </w:p>
                  </w:txbxContent>
                </v:textbox>
              </v:shape>
              <v:shape id="_x0000_s1070" o:spid="_x0000_s1070" o:spt="202" type="#_x0000_t202" style="position:absolute;left:11933;top:24349;height:480;width:1109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借物人</w:t>
                      </w:r>
                    </w:p>
                  </w:txbxContent>
                </v:textbox>
              </v:shape>
              <v:shape id="_x0000_s1071" o:spid="_x0000_s1071" o:spt="202" type="#_x0000_t202" style="position:absolute;left:11693;top:24967;height:556;width:1634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办公室干事</w:t>
                      </w:r>
                    </w:p>
                  </w:txbxContent>
                </v:textbox>
              </v:shape>
              <v:line id="_x0000_s1072" o:spid="_x0000_s1072" o:spt="20" style="position:absolute;left:12503;top:23569;height:795;width:1;" filled="f" stroked="t" coordsize="21600,21600">
                <v:path arrowok="t"/>
                <v:fill on="f" focussize="0,0"/>
                <v:stroke weight="2pt" color="#446188" endarrow="open"/>
                <v:imagedata o:title=""/>
                <o:lock v:ext="edit" aspectratio="f"/>
              </v:line>
            </v:group>
            <v:group id="_x0000_s1078" o:spid="_x0000_s1078" o:spt="203" style="position:absolute;left:11723;top:27112;height:1320;width:2339;" coordorigin="8408,26644" coordsize="2339,1320">
              <o:lock v:ext="edit" aspectratio="f"/>
              <v:line id="_x0000_s1079" o:spid="_x0000_s1079" o:spt="20" style="position:absolute;left:9173;top:26644;height:795;width:1;" filled="f" stroked="t" coordsize="21600,21600">
                <v:path arrowok="t"/>
                <v:fill on="f" focussize="0,0"/>
                <v:stroke weight="2pt" color="#446188" endarrow="open"/>
                <v:imagedata o:title=""/>
                <o:lock v:ext="edit" aspectratio="f"/>
              </v:line>
              <v:shape id="_x0000_s1080" o:spid="_x0000_s1080" o:spt="202" type="#_x0000_t202" style="position:absolute;left:8408;top:27484;height:480;width:1543;" fillcolor="#FFFFFF" filled="t" stroked="t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weight="1pt" color="#000000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lang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 xml:space="preserve"> </w:t>
                      </w:r>
                      <w:r>
                        <w:rPr>
                          <w:rFonts w:hint="eastAsia"/>
                          <w:lang w:eastAsia="zh-CN"/>
                        </w:rPr>
                        <w:t>办公室主任</w:t>
                      </w:r>
                      <w:r>
                        <w:rPr>
                          <w:rFonts w:hint="eastAsia" w:eastAsia="宋体"/>
                          <w:lang w:eastAsia="zh-CN"/>
                        </w:rPr>
                        <w:pict>
                          <v:shape id="_x0000_i1027" o:spt="75" alt="office6\wpsassist\cache\A000220150821A24PPIC" type="#_x0000_t75" style="height:77.5pt;width:49.75pt;" filled="f" o:preferrelative="t" stroked="f" coordsize="21600,21600">
                            <v:path/>
                            <v:fill on="f" focussize="0,0"/>
                            <v:stroke on="f"/>
                            <v:imagedata r:id="rId4" o:title="A000220150821A24PPIC"/>
                            <o:lock v:ext="edit" aspectratio="t"/>
                            <w10:wrap type="none"/>
                            <w10:anchorlock/>
                          </v:shape>
                        </w:pict>
                      </w:r>
                    </w:p>
                  </w:txbxContent>
                </v:textbox>
              </v:shape>
              <v:shape id="_x0000_s1081" o:spid="_x0000_s1081" o:spt="202" type="#_x0000_t202" style="position:absolute;left:9203;top:26821;height:405;width:1544;" fillcolor="#FFFFFF" filled="t" stroked="f" coordsize="21600,21600">
                <v:path/>
                <v:fill type="gradient" on="t" color2="#A3C5F1" focus="0%" focussize="0f,0f" focusposition="0f,0f">
                  <o:fill type="gradientUnscaled" v:ext="backwardCompatible"/>
                </v:fill>
                <v:stroke on="f" weight="2pt" joinstyle="miter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hint="eastAsia" w:eastAsia="宋体"/>
                          <w:sz w:val="20"/>
                          <w:szCs w:val="22"/>
                          <w:lang w:eastAsia="zh-CN"/>
                        </w:rPr>
                      </w:pPr>
                      <w:r>
                        <w:rPr>
                          <w:rFonts w:hint="eastAsia"/>
                          <w:sz w:val="20"/>
                          <w:szCs w:val="22"/>
                          <w:lang w:eastAsia="zh-CN"/>
                        </w:rPr>
                        <w:t>及时归还钥匙</w:t>
                      </w:r>
                    </w:p>
                  </w:txbxContent>
                </v:textbox>
              </v:shape>
            </v:group>
          </v:group>
        </w:pict>
      </w:r>
      <w:r>
        <w:rPr>
          <w:rFonts w:hint="eastAsia"/>
          <w:sz w:val="28"/>
          <w:szCs w:val="36"/>
          <w:lang w:val="en-US" w:eastAsia="zh-CN"/>
        </w:rPr>
        <w:t xml:space="preserve">  </w:t>
      </w:r>
      <w:r>
        <w:rPr>
          <w:rFonts w:hint="eastAsia"/>
          <w:sz w:val="28"/>
          <w:szCs w:val="36"/>
          <w:lang w:eastAsia="zh-CN"/>
        </w:rPr>
        <w:t>联系</w:t>
      </w:r>
      <w:r>
        <w:rPr>
          <w:rFonts w:hint="eastAsia"/>
          <w:sz w:val="28"/>
          <w:szCs w:val="36"/>
          <w:lang w:val="en-US" w:eastAsia="zh-CN"/>
        </w:rPr>
        <w:t xml:space="preserve">                 填报                    归还</w:t>
      </w:r>
    </w:p>
    <w:p>
      <w:pPr>
        <w:rPr>
          <w:sz w:val="32"/>
        </w:rPr>
      </w:pPr>
      <w:r>
        <w:rPr>
          <w:sz w:val="32"/>
        </w:rPr>
        <w:pict>
          <v:shape id="_x0000_s1067" o:spid="_x0000_s1067" o:spt="202" type="#_x0000_t202" style="position:absolute;left:0pt;margin-left:347.55pt;margin-top:137.95pt;height:19.5pt;width:55.55pt;z-index:251867136;mso-width-relative:page;mso-height-relative:page;" fillcolor="#FFFFFF" filled="t" stroked="f" coordsize="21600,21600">
            <v:path/>
            <v:fill type="gradient" on="t" color2="#A3C5F1" focus="0%" focussize="0f,0f" focusposition="0f,0f">
              <o:fill type="gradientUnscaled" v:ext="backwardCompatible"/>
            </v:fill>
            <v:stroke on="f" weight="2pt" joinstyle="miter"/>
            <v:imagedata o:title=""/>
            <o:lock v:ext="edit" aspectratio="f"/>
            <v:textbox>
              <w:txbxContent>
                <w:p>
                  <w:pPr>
                    <w:rPr>
                      <w:rFonts w:hint="eastAsia" w:eastAsia="宋体"/>
                      <w:sz w:val="20"/>
                      <w:szCs w:val="22"/>
                      <w:lang w:eastAsia="zh-CN"/>
                    </w:rPr>
                  </w:pPr>
                  <w:r>
                    <w:rPr>
                      <w:rFonts w:hint="eastAsia"/>
                      <w:sz w:val="20"/>
                      <w:szCs w:val="22"/>
                      <w:lang w:val="en-US" w:eastAsia="zh-CN"/>
                    </w:rPr>
                    <w:t>清点确认</w:t>
                  </w:r>
                </w:p>
              </w:txbxContent>
            </v:textbox>
          </v:shape>
        </w:pict>
      </w:r>
    </w:p>
    <w:p>
      <w:pPr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jc w:val="left"/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  <w:r>
        <w:rPr>
          <w:rFonts w:hint="eastAsia" w:cs="Times New Roman"/>
          <w:kern w:val="2"/>
          <w:sz w:val="32"/>
          <w:szCs w:val="24"/>
          <w:lang w:val="en-US" w:eastAsia="zh-CN" w:bidi="ar-SA"/>
        </w:rPr>
        <w:t>附件一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借条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（部门）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/>
          <w:sz w:val="28"/>
          <w:szCs w:val="28"/>
          <w:u w:val="none"/>
          <w:lang w:val="en-US" w:eastAsia="zh-CN"/>
        </w:rPr>
        <w:t>（姓名）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联系方式），因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需向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/>
          <w:sz w:val="28"/>
          <w:szCs w:val="28"/>
          <w:u w:val="none"/>
          <w:lang w:val="en-US" w:eastAsia="zh-CN"/>
        </w:rPr>
        <w:t>借用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szCs w:val="28"/>
          <w:u w:val="none"/>
          <w:lang w:val="en-US" w:eastAsia="zh-CN"/>
        </w:rPr>
        <w:t>。借用期限：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情况属实，希望予以支持！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日期：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经手人：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借条</w:t>
      </w:r>
    </w:p>
    <w:p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（部门）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   </w:t>
      </w:r>
      <w:r>
        <w:rPr>
          <w:rFonts w:hint="eastAsia"/>
          <w:sz w:val="28"/>
          <w:szCs w:val="28"/>
          <w:u w:val="none"/>
          <w:lang w:val="en-US" w:eastAsia="zh-CN"/>
        </w:rPr>
        <w:t>（姓名）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</w:t>
      </w:r>
      <w:r>
        <w:rPr>
          <w:rFonts w:hint="eastAsia"/>
          <w:sz w:val="28"/>
          <w:szCs w:val="28"/>
          <w:u w:val="none"/>
          <w:lang w:val="en-US" w:eastAsia="zh-CN"/>
        </w:rPr>
        <w:t>联系方式），因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需向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</w:t>
      </w:r>
      <w:r>
        <w:rPr>
          <w:rFonts w:hint="eastAsia"/>
          <w:sz w:val="28"/>
          <w:szCs w:val="28"/>
          <w:u w:val="none"/>
          <w:lang w:val="en-US" w:eastAsia="zh-CN"/>
        </w:rPr>
        <w:t>借用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/>
          <w:sz w:val="28"/>
          <w:szCs w:val="28"/>
          <w:u w:val="none"/>
          <w:lang w:val="en-US" w:eastAsia="zh-CN"/>
        </w:rPr>
        <w:t>。借用期限：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>情况属实，希望予以支持！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日期：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  <w:r>
        <w:rPr>
          <w:rFonts w:hint="eastAsia"/>
          <w:sz w:val="28"/>
          <w:szCs w:val="28"/>
          <w:u w:val="none"/>
          <w:lang w:val="en-US" w:eastAsia="zh-CN"/>
        </w:rPr>
        <w:t xml:space="preserve">                                  经手人：</w:t>
      </w: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ind w:firstLine="560"/>
        <w:rPr>
          <w:rFonts w:hint="eastAsia"/>
          <w:sz w:val="28"/>
          <w:szCs w:val="28"/>
          <w:u w:val="none"/>
          <w:lang w:val="en-US" w:eastAsia="zh-CN"/>
        </w:rPr>
      </w:pPr>
    </w:p>
    <w:p>
      <w:pPr>
        <w:jc w:val="left"/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jc w:val="left"/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jc w:val="left"/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p>
      <w:pPr>
        <w:jc w:val="right"/>
        <w:rPr>
          <w:rFonts w:hint="eastAsia" w:ascii="Calibri" w:hAnsi="Calibri" w:eastAsia="宋体" w:cs="Times New Roman"/>
          <w:kern w:val="2"/>
          <w:sz w:val="32"/>
          <w:szCs w:val="24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3DBF92"/>
    <w:multiLevelType w:val="multilevel"/>
    <w:tmpl w:val="573DBF92"/>
    <w:lvl w:ilvl="0" w:tentative="0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3DBF9D"/>
    <w:multiLevelType w:val="singleLevel"/>
    <w:tmpl w:val="573DBF9D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573DBFA8"/>
    <w:multiLevelType w:val="singleLevel"/>
    <w:tmpl w:val="573DBFA8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573DBFB3"/>
    <w:multiLevelType w:val="singleLevel"/>
    <w:tmpl w:val="573DBFB3"/>
    <w:lvl w:ilvl="0" w:tentative="0">
      <w:start w:val="2"/>
      <w:numFmt w:val="chineseCounting"/>
      <w:suff w:val="nothing"/>
      <w:lvlText w:val="%1、"/>
      <w:lvlJc w:val="left"/>
    </w:lvl>
  </w:abstractNum>
  <w:abstractNum w:abstractNumId="4">
    <w:nsid w:val="573DBFBE"/>
    <w:multiLevelType w:val="singleLevel"/>
    <w:tmpl w:val="573DBFBE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573DBFC9"/>
    <w:multiLevelType w:val="multilevel"/>
    <w:tmpl w:val="573DBFC9"/>
    <w:lvl w:ilvl="0" w:tentative="0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73FBAD1"/>
    <w:multiLevelType w:val="singleLevel"/>
    <w:tmpl w:val="573FBAD1"/>
    <w:lvl w:ilvl="0" w:tentative="0">
      <w:start w:val="4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adjustLineHeightInTable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3882D03"/>
    <w:rsid w:val="05E12D72"/>
    <w:rsid w:val="0811468A"/>
    <w:rsid w:val="189C78AD"/>
    <w:rsid w:val="1BA8615D"/>
    <w:rsid w:val="3C197E65"/>
    <w:rsid w:val="41501359"/>
    <w:rsid w:val="4CD64EDB"/>
    <w:rsid w:val="4ED2149E"/>
    <w:rsid w:val="536E058C"/>
    <w:rsid w:val="662714C4"/>
    <w:rsid w:val="748963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="t" stroke="t">
      <v:fill type="gradient" on="t" angle="90" focussize="0f,0f" focusposition="0f,0f">
        <o:fill type="gradientUnscaled" v:ext="backwardCompatible"/>
      </v:fill>
      <v:stroke weight="2pt" color="#446188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4"/>
    <customShpInfo spid="_x0000_s1048"/>
    <customShpInfo spid="_x0000_s1049"/>
    <customShpInfo spid="_x0000_s1026"/>
    <customShpInfo spid="_x0000_s1027"/>
    <customShpInfo spid="_x0000_s1047"/>
    <customShpInfo spid="_x0000_s1050"/>
    <customShpInfo spid="_x0000_s1082"/>
    <customShpInfo spid="_x0000_s1031"/>
    <customShpInfo spid="_x0000_s1052"/>
    <customShpInfo spid="_x0000_s1053"/>
    <customShpInfo spid="_x0000_s1054"/>
    <customShpInfo spid="_x0000_s1051"/>
    <customShpInfo spid="_x0000_s1057"/>
    <customShpInfo spid="_x0000_s1058"/>
    <customShpInfo spid="_x0000_s1056"/>
    <customShpInfo spid="_x0000_s1059"/>
    <customShpInfo spid="_x0000_s1060"/>
    <customShpInfo spid="_x0000_s1077"/>
    <customShpInfo spid="_x0000_s1083"/>
    <customShpInfo spid="_x0000_s1055"/>
    <customShpInfo spid="_x0000_s1068"/>
    <customShpInfo spid="_x0000_s1076"/>
    <customShpInfo spid="_x0000_s1032"/>
    <customShpInfo spid="_x0000_s1062"/>
    <customShpInfo spid="_x0000_s1070"/>
    <customShpInfo spid="_x0000_s1071"/>
    <customShpInfo spid="_x0000_s1072"/>
    <customShpInfo spid="_x0000_s1084"/>
    <customShpInfo spid="_x0000_s1079"/>
    <customShpInfo spid="_x0000_s1080"/>
    <customShpInfo spid="_x0000_s1081"/>
    <customShpInfo spid="_x0000_s1078"/>
    <customShpInfo spid="_x0000_s1085"/>
    <customShpInfo spid="_x0000_s106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SkyUN.Org</Company>
  <Pages>2</Pages>
  <Words>90</Words>
  <Characters>515</Characters>
  <Lines>4</Lines>
  <Paragraphs>1</Paragraphs>
  <TotalTime>4</TotalTime>
  <ScaleCrop>false</ScaleCrop>
  <LinksUpToDate>false</LinksUpToDate>
  <CharactersWithSpaces>0</CharactersWithSpaces>
  <Application>WPS Office_10.1.0.7359_F1E327BC-269C-435d-A152-05C5408002CA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2013-07-26T02:55:00Z</dcterms:created>
  <dc:creator>Administrator</dc:creator>
  <cp:lastModifiedBy>"明"↑</cp:lastModifiedBy>
  <dcterms:modified xsi:type="dcterms:W3CDTF">2018-06-29T07:59:48Z</dcterms:modified>
  <dc:title>SkyUN.Org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2052-10.1.0.7359</vt:lpwstr>
  </property>
</Properties>
</file>